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0B53" w14:textId="77777777" w:rsidR="00E70CAF" w:rsidRPr="00E70CAF" w:rsidRDefault="00E70CAF" w:rsidP="00E70CAF">
      <w:pPr>
        <w:jc w:val="center"/>
        <w:rPr>
          <w:rFonts w:ascii="ＭＳ Ｐゴシック" w:eastAsia="ＭＳ Ｐゴシック" w:hAnsi="ＭＳ Ｐゴシック" w:cstheme="majorHAnsi"/>
          <w:b/>
          <w:color w:val="FF00FF"/>
          <w:sz w:val="24"/>
          <w:szCs w:val="24"/>
        </w:rPr>
      </w:pPr>
      <w:r w:rsidRPr="00E70CAF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ながくら耳鼻咽喉科アレルギークリニック　クリニック</w:t>
      </w:r>
    </w:p>
    <w:p w14:paraId="6AB572A6" w14:textId="77777777" w:rsidR="00E70CAF" w:rsidRPr="00E70CAF" w:rsidRDefault="00E70CAF" w:rsidP="00E70CAF">
      <w:pPr>
        <w:ind w:firstLineChars="300" w:firstLine="723"/>
        <w:jc w:val="center"/>
        <w:rPr>
          <w:rFonts w:ascii="ＭＳ Ｐゴシック" w:eastAsia="ＭＳ Ｐゴシック" w:hAnsi="ＭＳ Ｐゴシック" w:cstheme="majorHAnsi"/>
          <w:b/>
          <w:sz w:val="24"/>
          <w:szCs w:val="24"/>
        </w:rPr>
      </w:pPr>
      <w:r w:rsidRPr="00E70CAF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2022年の東京都内のスギ・ヒノキ花粉情報</w:t>
      </w:r>
    </w:p>
    <w:p w14:paraId="4DFC421D" w14:textId="77777777" w:rsidR="00E70CAF" w:rsidRPr="00E70CAF" w:rsidRDefault="00E70CAF" w:rsidP="00E70CAF">
      <w:pPr>
        <w:ind w:firstLineChars="300" w:firstLine="723"/>
        <w:jc w:val="center"/>
        <w:rPr>
          <w:rFonts w:ascii="ＭＳ Ｐゴシック" w:eastAsia="ＭＳ Ｐゴシック" w:hAnsi="ＭＳ Ｐゴシック" w:cstheme="majorHAnsi"/>
          <w:b/>
          <w:sz w:val="24"/>
          <w:szCs w:val="24"/>
        </w:rPr>
      </w:pPr>
      <w:r w:rsidRPr="00E70CAF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（Key　Word：スギ・ヒノキ花粉飛散情報・飛散予想・飛散量・飛散開始日）</w:t>
      </w:r>
    </w:p>
    <w:p w14:paraId="61813D62" w14:textId="77777777" w:rsidR="00E70CAF" w:rsidRPr="00E70CAF" w:rsidRDefault="00E70CAF" w:rsidP="00E70CAF">
      <w:pPr>
        <w:spacing w:line="0" w:lineRule="atLeast"/>
        <w:ind w:firstLineChars="300" w:firstLine="630"/>
        <w:rPr>
          <w:rFonts w:ascii="ＭＳ Ｐゴシック" w:eastAsia="ＭＳ Ｐゴシック" w:hAnsi="ＭＳ Ｐゴシック" w:cstheme="majorHAnsi"/>
          <w:bCs/>
          <w:color w:val="0000FF"/>
          <w:szCs w:val="21"/>
        </w:rPr>
      </w:pPr>
    </w:p>
    <w:p w14:paraId="361CB331" w14:textId="77777777" w:rsidR="00E70CAF" w:rsidRPr="00E70CAF" w:rsidRDefault="00E70CAF" w:rsidP="00E70CAF">
      <w:pPr>
        <w:jc w:val="left"/>
        <w:rPr>
          <w:rFonts w:ascii="ＭＳ Ｐゴシック" w:eastAsia="ＭＳ Ｐゴシック" w:hAnsi="ＭＳ Ｐゴシック"/>
          <w:sz w:val="22"/>
        </w:rPr>
      </w:pPr>
      <w:r w:rsidRPr="00E70CAF">
        <w:rPr>
          <w:rFonts w:ascii="ＭＳ Ｐゴシック" w:eastAsia="ＭＳ Ｐゴシック" w:hAnsi="ＭＳ Ｐゴシック" w:hint="eastAsia"/>
          <w:b/>
        </w:rPr>
        <w:t>◆</w:t>
      </w:r>
      <w:r w:rsidRPr="00E70CAF">
        <w:rPr>
          <w:rFonts w:ascii="ＭＳ Ｐゴシック" w:eastAsia="ＭＳ Ｐゴシック" w:hAnsi="ＭＳ Ｐゴシック" w:hint="eastAsia"/>
          <w:sz w:val="22"/>
        </w:rPr>
        <w:t>昨年の7月は早い梅雨明けと猛暑8月は集中豪雨となりました。今年花粉飛散はどうなるのでしょうか？</w:t>
      </w:r>
    </w:p>
    <w:p w14:paraId="0613296F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  <w:r w:rsidRPr="00E70CAF">
        <w:rPr>
          <w:rFonts w:ascii="ＭＳ Ｐゴシック" w:eastAsia="ＭＳ Ｐゴシック" w:hAnsi="ＭＳ Ｐゴシック" w:hint="eastAsia"/>
          <w:b/>
        </w:rPr>
        <w:t>◆スギ舌下免疫療法（SLIT）</w:t>
      </w:r>
      <w:r w:rsidRPr="00E70CAF">
        <w:rPr>
          <w:rFonts w:ascii="ＭＳ Ｐゴシック" w:eastAsia="ＭＳ Ｐゴシック" w:hAnsi="ＭＳ Ｐゴシック" w:hint="eastAsia"/>
          <w:bCs/>
          <w:w w:val="90"/>
          <w:szCs w:val="21"/>
          <w:u w:val="wave"/>
        </w:rPr>
        <w:t>『シダキュア』の治療はスギ花粉飛散時期には開始できません。次回は2022年5月中旬以降に開始可能となります。</w:t>
      </w:r>
    </w:p>
    <w:p w14:paraId="28293781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  <w:r w:rsidRPr="00E70CAF">
        <w:rPr>
          <w:rFonts w:ascii="ＭＳ Ｐゴシック" w:eastAsia="ＭＳ Ｐゴシック" w:hAnsi="ＭＳ Ｐゴシック" w:hint="eastAsia"/>
          <w:b/>
        </w:rPr>
        <w:t>◆</w:t>
      </w:r>
      <w:r w:rsidRPr="00E70CAF">
        <w:rPr>
          <w:rFonts w:ascii="ＭＳ Ｐゴシック" w:eastAsia="ＭＳ Ｐゴシック" w:hAnsi="ＭＳ Ｐゴシック" w:hint="eastAsia"/>
          <w:b/>
          <w:w w:val="90"/>
          <w:szCs w:val="21"/>
          <w:u w:val="wave"/>
        </w:rPr>
        <w:t>重症花粉症</w:t>
      </w:r>
      <w:r w:rsidRPr="00E70CAF">
        <w:rPr>
          <w:rFonts w:ascii="ＭＳ Ｐゴシック" w:eastAsia="ＭＳ Ｐゴシック" w:hAnsi="ＭＳ Ｐゴシック" w:hint="eastAsia"/>
          <w:bCs/>
          <w:w w:val="90"/>
          <w:szCs w:val="21"/>
          <w:u w:val="wave"/>
        </w:rPr>
        <w:t>に対し抗ヒスタミン薬点鼻を使ったうえで</w:t>
      </w:r>
      <w:r w:rsidRPr="00E70CAF">
        <w:rPr>
          <w:rFonts w:ascii="ＭＳ Ｐゴシック" w:eastAsia="ＭＳ Ｐゴシック" w:hAnsi="ＭＳ Ｐゴシック" w:hint="eastAsia"/>
          <w:b/>
          <w:w w:val="90"/>
          <w:szCs w:val="21"/>
          <w:u w:val="wave"/>
        </w:rPr>
        <w:t>『ゾレア』が</w:t>
      </w:r>
      <w:r w:rsidRPr="00E70CAF">
        <w:rPr>
          <w:rFonts w:ascii="ＭＳ Ｐゴシック" w:eastAsia="ＭＳ Ｐゴシック" w:hAnsi="ＭＳ Ｐゴシック" w:hint="eastAsia"/>
          <w:bCs/>
          <w:w w:val="90"/>
          <w:szCs w:val="21"/>
          <w:u w:val="wave"/>
        </w:rPr>
        <w:t>使用可能です。</w:t>
      </w:r>
    </w:p>
    <w:p w14:paraId="504321D6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  <w:r w:rsidRPr="00E70CAF">
        <w:rPr>
          <w:rFonts w:ascii="ＭＳ Ｐゴシック" w:eastAsia="ＭＳ Ｐゴシック" w:hAnsi="ＭＳ Ｐゴシック" w:cs="ＭＳ Ｐゴシック" w:hint="eastAsia"/>
          <w:noProof/>
          <w:color w:val="000000" w:themeColor="text1"/>
          <w:szCs w:val="21"/>
          <w:lang w:val="ja-JP"/>
        </w:rPr>
        <w:drawing>
          <wp:anchor distT="0" distB="0" distL="114300" distR="114300" simplePos="0" relativeHeight="251656192" behindDoc="0" locked="0" layoutInCell="1" allowOverlap="1" wp14:anchorId="2C19933C" wp14:editId="6C32204A">
            <wp:simplePos x="0" y="0"/>
            <wp:positionH relativeFrom="column">
              <wp:posOffset>3667125</wp:posOffset>
            </wp:positionH>
            <wp:positionV relativeFrom="paragraph">
              <wp:posOffset>198755</wp:posOffset>
            </wp:positionV>
            <wp:extent cx="2807335" cy="2057170"/>
            <wp:effectExtent l="19050" t="19050" r="12065" b="19685"/>
            <wp:wrapNone/>
            <wp:docPr id="17" name="図 17" descr="ダイアグラム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ダイアグラム&#10;&#10;低い精度で自動的に生成された説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057170"/>
                    </a:xfrm>
                    <a:prstGeom prst="rect">
                      <a:avLst/>
                    </a:prstGeom>
                    <a:ln w="63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CAF">
        <w:rPr>
          <w:rFonts w:ascii="ＭＳ Ｐゴシック" w:eastAsia="ＭＳ Ｐゴシック" w:hAnsi="ＭＳ Ｐゴシック" w:hint="eastAsia"/>
          <w:bCs/>
          <w:noProof/>
          <w:szCs w:val="21"/>
          <w:u w:val="wave"/>
        </w:rPr>
        <w:drawing>
          <wp:anchor distT="0" distB="0" distL="114300" distR="114300" simplePos="0" relativeHeight="251658240" behindDoc="0" locked="0" layoutInCell="1" allowOverlap="1" wp14:anchorId="5A0D9943" wp14:editId="56BD8C36">
            <wp:simplePos x="0" y="0"/>
            <wp:positionH relativeFrom="column">
              <wp:posOffset>-200025</wp:posOffset>
            </wp:positionH>
            <wp:positionV relativeFrom="paragraph">
              <wp:posOffset>189525</wp:posOffset>
            </wp:positionV>
            <wp:extent cx="3726715" cy="2057400"/>
            <wp:effectExtent l="19050" t="19050" r="26670" b="19050"/>
            <wp:wrapNone/>
            <wp:docPr id="18" name="図 18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グラフ&#10;&#10;自動的に生成された説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6715" cy="2057400"/>
                    </a:xfrm>
                    <a:prstGeom prst="rect">
                      <a:avLst/>
                    </a:prstGeom>
                    <a:ln w="63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DDA4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</w:p>
    <w:p w14:paraId="56C4C0AE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</w:p>
    <w:p w14:paraId="5520C6D3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</w:p>
    <w:p w14:paraId="657870E8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</w:p>
    <w:p w14:paraId="58904F78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</w:p>
    <w:p w14:paraId="33458A9B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</w:p>
    <w:p w14:paraId="0DE33840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</w:p>
    <w:p w14:paraId="60F19DDB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</w:p>
    <w:p w14:paraId="3041B3A6" w14:textId="77777777" w:rsidR="00E70CAF" w:rsidRPr="00E70CAF" w:rsidRDefault="00E70CAF" w:rsidP="00E70CAF">
      <w:pPr>
        <w:spacing w:line="60" w:lineRule="atLeast"/>
        <w:rPr>
          <w:rFonts w:ascii="ＭＳ Ｐゴシック" w:eastAsia="ＭＳ Ｐゴシック" w:hAnsi="ＭＳ Ｐゴシック"/>
          <w:bCs/>
          <w:w w:val="90"/>
          <w:szCs w:val="21"/>
          <w:u w:val="wave"/>
        </w:rPr>
      </w:pPr>
    </w:p>
    <w:p w14:paraId="6395C005" w14:textId="77777777" w:rsidR="00E70CAF" w:rsidRPr="00E70CAF" w:rsidRDefault="00E70CAF" w:rsidP="00E70CAF">
      <w:pPr>
        <w:spacing w:line="60" w:lineRule="atLeas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02F45C0F" w14:textId="77777777" w:rsidR="00E70CAF" w:rsidRPr="00E70CAF" w:rsidRDefault="00E70CAF" w:rsidP="00E70CAF">
      <w:pPr>
        <w:spacing w:line="60" w:lineRule="atLeast"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E70CAF">
        <w:rPr>
          <w:rFonts w:ascii="ＭＳ Ｐゴシック" w:eastAsia="ＭＳ Ｐゴシック" w:hAnsi="ＭＳ Ｐゴシック" w:hint="eastAsia"/>
          <w:b/>
          <w:color w:val="000000" w:themeColor="text1"/>
        </w:rPr>
        <w:t>◆</w:t>
      </w:r>
      <w:r w:rsidRPr="00E70CAF">
        <w:rPr>
          <w:rFonts w:ascii="ＭＳ Ｐゴシック" w:eastAsia="ＭＳ Ｐゴシック" w:hAnsi="ＭＳ Ｐゴシック"/>
          <w:b/>
          <w:color w:val="000000" w:themeColor="text1"/>
        </w:rPr>
        <w:t>202</w:t>
      </w:r>
      <w:r w:rsidRPr="00E70CAF">
        <w:rPr>
          <w:rFonts w:ascii="ＭＳ Ｐゴシック" w:eastAsia="ＭＳ Ｐゴシック" w:hAnsi="ＭＳ Ｐゴシック" w:hint="eastAsia"/>
          <w:b/>
          <w:color w:val="000000" w:themeColor="text1"/>
        </w:rPr>
        <w:t>2年花粉飛散予測◆（ダーラム法・都内品川区）</w:t>
      </w:r>
    </w:p>
    <w:p w14:paraId="737C4F90" w14:textId="77777777" w:rsidR="00E70CAF" w:rsidRPr="00E70CAF" w:rsidRDefault="00E70CAF" w:rsidP="00E70CA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E70CAF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【飛散数】</w:t>
      </w:r>
    </w:p>
    <w:p w14:paraId="0305364A" w14:textId="77777777" w:rsidR="00E70CAF" w:rsidRPr="00E70CAF" w:rsidRDefault="00E70CAF" w:rsidP="00E70CA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E70CAF">
        <w:rPr>
          <w:rFonts w:ascii="ＭＳ Ｐゴシック" w:eastAsia="ＭＳ Ｐゴシック" w:hAnsi="ＭＳ Ｐゴシック" w:cs="ＭＳ Ｐゴシック" w:hint="eastAsia"/>
          <w:color w:val="000000" w:themeColor="text1"/>
          <w:szCs w:val="21"/>
          <w:lang w:val="ja-JP"/>
        </w:rPr>
        <w:t>スギ・ヒノキ花粉飛散量は、</w:t>
      </w:r>
      <w:r w:rsidRPr="00E70CAF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Cs w:val="21"/>
          <w:u w:val="single"/>
          <w:lang w:val="ja-JP"/>
        </w:rPr>
        <w:t>東京都（都内）で</w:t>
      </w:r>
      <w:r w:rsidRPr="00E70CAF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Cs w:val="21"/>
          <w:u w:val="single"/>
          <w:lang w:val="ja-JP"/>
        </w:rPr>
        <w:t>飛散数の少なかった昨年より増加し、</w:t>
      </w:r>
      <w:r w:rsidRPr="00E70CAF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Cs w:val="21"/>
          <w:u w:val="single"/>
          <w:lang w:val="ja-JP"/>
        </w:rPr>
        <w:t>スギ花粉5，500個、ヒノキ花粉600個、</w:t>
      </w:r>
      <w:r w:rsidRPr="00E70CAF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Cs w:val="21"/>
          <w:u w:val="single"/>
        </w:rPr>
        <w:t>総数、</w:t>
      </w:r>
      <w:r w:rsidRPr="00E70CAF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Cs w:val="21"/>
          <w:u w:val="single"/>
          <w:lang w:val="ja-JP"/>
        </w:rPr>
        <w:t>約6，100個に増加すると予想されています。</w:t>
      </w:r>
      <w:r w:rsidRPr="00E70CAF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Cs w:val="21"/>
          <w:u w:val="single"/>
        </w:rPr>
        <w:t xml:space="preserve"> </w:t>
      </w:r>
      <w:r w:rsidRPr="00E70CAF">
        <w:rPr>
          <w:rFonts w:ascii="ＭＳ Ｐゴシック" w:eastAsia="ＭＳ Ｐゴシック" w:hAnsi="ＭＳ Ｐゴシック" w:cs="ＭＳ Ｐゴシック"/>
          <w:color w:val="000000" w:themeColor="text1"/>
          <w:szCs w:val="21"/>
          <w:lang w:val="ja-JP"/>
        </w:rPr>
        <w:br/>
      </w:r>
      <w:r w:rsidRPr="00E70CAF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Cs w:val="21"/>
          <w:lang w:val="ja-JP"/>
        </w:rPr>
        <w:t>①『前年比』：少なかった昨年と比較し増加して約1.2～1.6倍。</w:t>
      </w:r>
    </w:p>
    <w:p w14:paraId="7A00595F" w14:textId="77777777" w:rsidR="00E70CAF" w:rsidRPr="00E70CAF" w:rsidRDefault="00E70CAF" w:rsidP="00E70CAF">
      <w:pPr>
        <w:pStyle w:val="a3"/>
        <w:autoSpaceDE w:val="0"/>
        <w:autoSpaceDN w:val="0"/>
        <w:adjustRightInd w:val="0"/>
        <w:ind w:leftChars="0" w:left="502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E70CAF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Cs w:val="21"/>
          <w:lang w:val="ja-JP"/>
        </w:rPr>
        <w:t>『過去</w:t>
      </w:r>
      <w:r w:rsidRPr="00E70CAF">
        <w:rPr>
          <w:rFonts w:ascii="ＭＳ Ｐゴシック" w:eastAsia="ＭＳ Ｐゴシック" w:hAnsi="ＭＳ Ｐゴシック" w:cs="ＭＳ Ｐゴシック"/>
          <w:b/>
          <w:color w:val="000000" w:themeColor="text1"/>
          <w:szCs w:val="21"/>
          <w:lang w:val="ja-JP"/>
        </w:rPr>
        <w:t>10</w:t>
      </w:r>
      <w:r w:rsidRPr="00E70CAF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Cs w:val="21"/>
          <w:lang w:val="ja-JP"/>
        </w:rPr>
        <w:t>年平均』との比較で約1.2倍％</w:t>
      </w:r>
      <w:r w:rsidRPr="00E70CAF">
        <w:rPr>
          <w:rFonts w:ascii="ＭＳ Ｐゴシック" w:eastAsia="ＭＳ Ｐゴシック" w:hAnsi="ＭＳ Ｐゴシック" w:cs="ＭＳ Ｐゴシック" w:hint="eastAsia"/>
          <w:color w:val="000000" w:themeColor="text1"/>
          <w:szCs w:val="21"/>
          <w:lang w:val="ja-JP"/>
        </w:rPr>
        <w:t>。</w:t>
      </w:r>
    </w:p>
    <w:p w14:paraId="7A717CF5" w14:textId="77777777" w:rsidR="00E70CAF" w:rsidRPr="00E70CAF" w:rsidRDefault="00E70CAF" w:rsidP="00E70CAF">
      <w:pPr>
        <w:autoSpaceDE w:val="0"/>
        <w:autoSpaceDN w:val="0"/>
        <w:adjustRightInd w:val="0"/>
        <w:ind w:left="220" w:hangingChars="100" w:hanging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E70CAF">
        <w:rPr>
          <w:rFonts w:ascii="ＭＳ Ｐゴシック" w:eastAsia="ＭＳ Ｐゴシック" w:hAnsi="ＭＳ Ｐゴシック" w:hint="eastAsia"/>
          <w:bCs/>
          <w:color w:val="000000" w:themeColor="text1"/>
          <w:sz w:val="22"/>
        </w:rPr>
        <w:t>（都内の最近10年の平均飛散総数は約4,000～5,000個</w:t>
      </w:r>
      <w:r w:rsidRPr="00E70CAF">
        <w:rPr>
          <w:rFonts w:ascii="ＭＳ Ｐゴシック" w:eastAsia="ＭＳ Ｐゴシック" w:hAnsi="ＭＳ Ｐゴシック" w:hint="eastAsia"/>
          <w:color w:val="000000" w:themeColor="text1"/>
          <w:sz w:val="22"/>
        </w:rPr>
        <w:t>ですが、それ以前の平均が2,000個であり、今シーズンの約6,100個という個数は花粉症症状を強くするには十分な個数です。）</w:t>
      </w:r>
    </w:p>
    <w:p w14:paraId="6ED3C60D" w14:textId="77777777" w:rsidR="00E70CAF" w:rsidRPr="00E70CAF" w:rsidRDefault="00E70CAF" w:rsidP="00E70CAF">
      <w:pPr>
        <w:autoSpaceDE w:val="0"/>
        <w:autoSpaceDN w:val="0"/>
        <w:adjustRightInd w:val="0"/>
        <w:ind w:firstLine="21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E70CAF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【飛散開始日】</w:t>
      </w:r>
    </w:p>
    <w:p w14:paraId="4D61D516" w14:textId="77777777" w:rsidR="00E70CAF" w:rsidRPr="00E70CAF" w:rsidRDefault="00E70CAF" w:rsidP="00E70CAF">
      <w:pPr>
        <w:ind w:leftChars="100" w:left="210" w:firstLineChars="100" w:firstLine="211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2"/>
        </w:rPr>
      </w:pPr>
      <w:r w:rsidRPr="00E70CAF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ほぼ例年並みの</w:t>
      </w:r>
      <w:r w:rsidRPr="00E70CAF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2月12日頃と予想されます</w:t>
      </w:r>
      <w:r w:rsidRPr="00E70CAF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。</w:t>
      </w:r>
      <w:r w:rsidRPr="00E70CAF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（都内の例年平均は2月14日頃）</w:t>
      </w:r>
    </w:p>
    <w:p w14:paraId="3D388A47" w14:textId="77777777" w:rsidR="00E70CAF" w:rsidRPr="00E70CAF" w:rsidRDefault="00E70CAF" w:rsidP="00E70CAF">
      <w:pPr>
        <w:ind w:leftChars="105" w:left="220"/>
        <w:jc w:val="left"/>
        <w:rPr>
          <w:rFonts w:ascii="ＭＳ Ｐゴシック" w:eastAsia="ＭＳ Ｐゴシック" w:hAnsi="ＭＳ Ｐゴシック"/>
          <w:bCs/>
          <w:sz w:val="22"/>
        </w:rPr>
      </w:pPr>
      <w:r w:rsidRPr="00E70CAF">
        <w:rPr>
          <w:rFonts w:ascii="ＭＳ Ｐゴシック" w:eastAsia="ＭＳ Ｐゴシック" w:hAnsi="ＭＳ Ｐゴシック" w:hint="eastAsia"/>
          <w:b/>
          <w:bCs/>
          <w:sz w:val="22"/>
        </w:rPr>
        <w:t>『飛散開始日』とは、「</w:t>
      </w:r>
      <w:r w:rsidRPr="00E70CAF">
        <w:rPr>
          <w:rFonts w:ascii="ＭＳ Ｐゴシック" w:eastAsia="ＭＳ Ｐゴシック" w:hAnsi="ＭＳ Ｐゴシック" w:hint="eastAsia"/>
          <w:b/>
          <w:bCs/>
        </w:rPr>
        <w:t>１ｃｍ</w:t>
      </w:r>
      <w:r w:rsidRPr="00E70CAF">
        <w:rPr>
          <w:rFonts w:ascii="ＭＳ Ｐゴシック" w:eastAsia="ＭＳ Ｐゴシック" w:hAnsi="ＭＳ Ｐゴシック" w:hint="eastAsia"/>
          <w:b/>
          <w:bCs/>
          <w:vertAlign w:val="superscript"/>
        </w:rPr>
        <w:t>2</w:t>
      </w:r>
      <w:r w:rsidRPr="00E70CAF">
        <w:rPr>
          <w:rFonts w:ascii="ＭＳ Ｐゴシック" w:eastAsia="ＭＳ Ｐゴシック" w:hAnsi="ＭＳ Ｐゴシック" w:hint="eastAsia"/>
          <w:b/>
          <w:bCs/>
        </w:rPr>
        <w:t>に１個以上の花粉が連続観察された初日</w:t>
      </w:r>
      <w:r w:rsidRPr="00E70CAF">
        <w:rPr>
          <w:rFonts w:ascii="ＭＳ Ｐゴシック" w:eastAsia="ＭＳ Ｐゴシック" w:hAnsi="ＭＳ Ｐゴシック" w:hint="eastAsia"/>
          <w:b/>
          <w:bCs/>
          <w:sz w:val="22"/>
        </w:rPr>
        <w:t>」</w:t>
      </w:r>
      <w:r w:rsidRPr="00E70CAF">
        <w:rPr>
          <w:rFonts w:ascii="ＭＳ Ｐゴシック" w:eastAsia="ＭＳ Ｐゴシック" w:hAnsi="ＭＳ Ｐゴシック" w:hint="eastAsia"/>
          <w:bCs/>
          <w:sz w:val="22"/>
        </w:rPr>
        <w:t>と定義されているため</w:t>
      </w:r>
    </w:p>
    <w:p w14:paraId="3D1DA51A" w14:textId="77777777" w:rsidR="00E70CAF" w:rsidRPr="00E70CAF" w:rsidRDefault="00E70CAF" w:rsidP="00E70CAF">
      <w:pPr>
        <w:ind w:leftChars="105" w:left="220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E70C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飛散開始前に</w:t>
      </w:r>
      <w:r w:rsidRPr="00E70CAF">
        <w:rPr>
          <w:rFonts w:ascii="ＭＳ Ｐゴシック" w:eastAsia="ＭＳ Ｐゴシック" w:hAnsi="ＭＳ Ｐゴシック" w:hint="eastAsia"/>
          <w:b/>
          <w:bCs/>
          <w:sz w:val="22"/>
        </w:rPr>
        <w:t>、</w:t>
      </w:r>
      <w:r w:rsidRPr="00E70C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約40％の花粉症の方が症状を感じている</w:t>
      </w:r>
      <w:r w:rsidRPr="00E70CAF">
        <w:rPr>
          <w:rFonts w:ascii="ＭＳ Ｐゴシック" w:eastAsia="ＭＳ Ｐゴシック" w:hAnsi="ＭＳ Ｐゴシック" w:hint="eastAsia"/>
          <w:bCs/>
          <w:sz w:val="22"/>
        </w:rPr>
        <w:t>と言われています。</w:t>
      </w:r>
    </w:p>
    <w:p w14:paraId="3553B215" w14:textId="77777777" w:rsidR="00E70CAF" w:rsidRPr="00E70CAF" w:rsidRDefault="00E70CAF" w:rsidP="00E70CAF">
      <w:pPr>
        <w:ind w:leftChars="105" w:left="220"/>
        <w:jc w:val="left"/>
        <w:rPr>
          <w:rFonts w:ascii="ＭＳ Ｐゴシック" w:eastAsia="ＭＳ Ｐゴシック" w:hAnsi="ＭＳ Ｐゴシック"/>
          <w:bCs/>
          <w:sz w:val="22"/>
        </w:rPr>
      </w:pPr>
    </w:p>
    <w:p w14:paraId="66E3AF16" w14:textId="77777777" w:rsidR="00E70CAF" w:rsidRPr="00E70CAF" w:rsidRDefault="00E70CAF" w:rsidP="00E70CAF">
      <w:pPr>
        <w:spacing w:line="60" w:lineRule="atLeast"/>
        <w:jc w:val="left"/>
        <w:rPr>
          <w:rFonts w:ascii="ＭＳ Ｐゴシック" w:eastAsia="ＭＳ Ｐゴシック" w:hAnsi="ＭＳ Ｐゴシック"/>
          <w:b/>
        </w:rPr>
      </w:pPr>
      <w:r w:rsidRPr="00E70CAF">
        <w:rPr>
          <w:rFonts w:ascii="ＭＳ Ｐゴシック" w:eastAsia="ＭＳ Ｐゴシック" w:hAnsi="ＭＳ Ｐゴシック" w:hint="eastAsia"/>
          <w:b/>
        </w:rPr>
        <w:t>【初期療法について】</w:t>
      </w:r>
    </w:p>
    <w:p w14:paraId="47C0C891" w14:textId="77777777" w:rsidR="00E70CAF" w:rsidRPr="00E70CAF" w:rsidRDefault="00E70CAF" w:rsidP="00E70CAF">
      <w:pPr>
        <w:spacing w:line="60" w:lineRule="atLeast"/>
        <w:jc w:val="left"/>
        <w:rPr>
          <w:rFonts w:ascii="ＭＳ Ｐゴシック" w:eastAsia="ＭＳ Ｐゴシック" w:hAnsi="ＭＳ Ｐゴシック"/>
        </w:rPr>
      </w:pPr>
      <w:r w:rsidRPr="00E70CAF">
        <w:rPr>
          <w:rFonts w:ascii="ＭＳ Ｐゴシック" w:eastAsia="ＭＳ Ｐゴシック" w:hAnsi="ＭＳ Ｐゴシック" w:hint="eastAsia"/>
        </w:rPr>
        <w:t>花粉の飛散してくる前から早めに治療薬を使い始めて、症状を出さない（程度を軽く、短く）ことが可能です。</w:t>
      </w:r>
    </w:p>
    <w:p w14:paraId="49DB39E4" w14:textId="77777777" w:rsidR="00E70CAF" w:rsidRPr="00E70CAF" w:rsidRDefault="00E70CAF" w:rsidP="00E70CAF">
      <w:pPr>
        <w:spacing w:line="60" w:lineRule="atLeast"/>
        <w:jc w:val="left"/>
        <w:rPr>
          <w:rFonts w:ascii="ＭＳ Ｐゴシック" w:eastAsia="ＭＳ Ｐゴシック" w:hAnsi="ＭＳ Ｐゴシック"/>
        </w:rPr>
      </w:pPr>
      <w:r w:rsidRPr="00E70CAF">
        <w:rPr>
          <w:rFonts w:ascii="ＭＳ Ｐゴシック" w:eastAsia="ＭＳ Ｐゴシック" w:hAnsi="ＭＳ Ｐゴシック" w:hint="eastAsia"/>
          <w:b/>
          <w:u w:val="single"/>
        </w:rPr>
        <w:t>治療開始時期は、「飛散開始の約1週間位前から、あるいは、花粉を感じたらすぐ」</w:t>
      </w:r>
      <w:r w:rsidRPr="00E70CAF">
        <w:rPr>
          <w:rFonts w:ascii="ＭＳ Ｐゴシック" w:eastAsia="ＭＳ Ｐゴシック" w:hAnsi="ＭＳ Ｐゴシック" w:hint="eastAsia"/>
          <w:b/>
        </w:rPr>
        <w:t>を目安にして下さい。</w:t>
      </w:r>
    </w:p>
    <w:p w14:paraId="7A48CA26" w14:textId="77777777" w:rsidR="00E70CAF" w:rsidRPr="00E70CAF" w:rsidRDefault="00E70CAF" w:rsidP="00E70CAF">
      <w:pPr>
        <w:spacing w:line="0" w:lineRule="atLeast"/>
        <w:ind w:firstLineChars="300" w:firstLine="630"/>
        <w:rPr>
          <w:rFonts w:ascii="ＭＳ Ｐゴシック" w:eastAsia="ＭＳ Ｐゴシック" w:hAnsi="ＭＳ Ｐゴシック" w:cstheme="majorHAnsi"/>
          <w:bCs/>
          <w:color w:val="0000FF"/>
          <w:szCs w:val="21"/>
        </w:rPr>
      </w:pPr>
    </w:p>
    <w:p w14:paraId="3C9F27A4" w14:textId="77777777" w:rsidR="00AC6A00" w:rsidRPr="00E70CAF" w:rsidRDefault="00AC6A00">
      <w:pPr>
        <w:rPr>
          <w:rFonts w:ascii="ＭＳ Ｐゴシック" w:eastAsia="ＭＳ Ｐゴシック" w:hAnsi="ＭＳ Ｐゴシック"/>
        </w:rPr>
      </w:pPr>
    </w:p>
    <w:sectPr w:rsidR="00AC6A00" w:rsidRPr="00E70CAF" w:rsidSect="00E70C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CAF"/>
    <w:rsid w:val="00072E28"/>
    <w:rsid w:val="008B6E2B"/>
    <w:rsid w:val="00AC6A00"/>
    <w:rsid w:val="00E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01EF6"/>
  <w15:chartTrackingRefBased/>
  <w15:docId w15:val="{86807620-A2D3-46CA-8B79-74C5E11E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永倉 仁史</dc:creator>
  <cp:keywords/>
  <dc:description/>
  <cp:lastModifiedBy>永倉 仁史</cp:lastModifiedBy>
  <cp:revision>3</cp:revision>
  <cp:lastPrinted>2022-02-06T16:07:00Z</cp:lastPrinted>
  <dcterms:created xsi:type="dcterms:W3CDTF">2022-01-31T15:21:00Z</dcterms:created>
  <dcterms:modified xsi:type="dcterms:W3CDTF">2022-02-06T16:07:00Z</dcterms:modified>
</cp:coreProperties>
</file>